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1447A1" w14:textId="77777777" w:rsidR="00B86793" w:rsidRDefault="00B86793">
      <w:pPr>
        <w:rPr>
          <w:lang w:val="en-US"/>
        </w:rPr>
      </w:pPr>
      <w:bookmarkStart w:id="0" w:name="_GoBack"/>
      <w:bookmarkEnd w:id="0"/>
    </w:p>
    <w:p w14:paraId="36A1B1B0" w14:textId="77777777" w:rsidR="00B86793" w:rsidRDefault="00B86793">
      <w:pPr>
        <w:rPr>
          <w:lang w:val="en-US"/>
        </w:rPr>
      </w:pPr>
    </w:p>
    <w:p w14:paraId="1D1CE201" w14:textId="77777777" w:rsidR="00B86793" w:rsidRDefault="00B86793">
      <w:pPr>
        <w:rPr>
          <w:lang w:val="en-US"/>
        </w:rPr>
      </w:pPr>
    </w:p>
    <w:p w14:paraId="25613C16" w14:textId="77777777" w:rsidR="00B86793" w:rsidRDefault="00B86793">
      <w:pPr>
        <w:rPr>
          <w:lang w:val="en-US"/>
        </w:rPr>
      </w:pPr>
    </w:p>
    <w:p w14:paraId="3B0CD6FC" w14:textId="77777777" w:rsidR="00B86793" w:rsidRDefault="00B86793">
      <w:pPr>
        <w:rPr>
          <w:lang w:val="en-US"/>
        </w:rPr>
      </w:pPr>
    </w:p>
    <w:p w14:paraId="7F52087B" w14:textId="77777777" w:rsidR="00B86793" w:rsidRDefault="00B86793">
      <w:pPr>
        <w:rPr>
          <w:lang w:val="en-US"/>
        </w:rPr>
      </w:pPr>
    </w:p>
    <w:p w14:paraId="1E2A20A1" w14:textId="615B3AFA" w:rsidR="00B86793" w:rsidRDefault="00B86793">
      <w:pPr>
        <w:rPr>
          <w:lang w:val="en-US"/>
        </w:rPr>
      </w:pPr>
    </w:p>
    <w:p w14:paraId="03F27F49" w14:textId="0909CDAB" w:rsidR="00B86793" w:rsidRDefault="00B86793">
      <w:pPr>
        <w:rPr>
          <w:lang w:val="en-US"/>
        </w:rPr>
      </w:pPr>
    </w:p>
    <w:p w14:paraId="5823CACC" w14:textId="77777777" w:rsidR="00B86793" w:rsidRDefault="00B86793">
      <w:pPr>
        <w:rPr>
          <w:lang w:val="en-US"/>
        </w:rPr>
      </w:pPr>
    </w:p>
    <w:p w14:paraId="1A5D9C76" w14:textId="77777777" w:rsidR="00B86793" w:rsidRDefault="00B86793">
      <w:pPr>
        <w:rPr>
          <w:lang w:val="en-US"/>
        </w:rPr>
      </w:pPr>
    </w:p>
    <w:p w14:paraId="2DF8D982" w14:textId="77777777" w:rsidR="00B86793" w:rsidRDefault="00B86793">
      <w:pPr>
        <w:rPr>
          <w:lang w:val="en-US"/>
        </w:rPr>
      </w:pPr>
    </w:p>
    <w:p w14:paraId="79C7428F" w14:textId="77777777" w:rsidR="00B86793" w:rsidRDefault="00B86793">
      <w:pPr>
        <w:rPr>
          <w:lang w:val="en-US"/>
        </w:rPr>
      </w:pPr>
    </w:p>
    <w:p w14:paraId="0B7CC1AD" w14:textId="77777777" w:rsidR="00B86793" w:rsidRDefault="00B86793">
      <w:pPr>
        <w:rPr>
          <w:lang w:val="en-US"/>
        </w:rPr>
      </w:pPr>
    </w:p>
    <w:p w14:paraId="558DC594" w14:textId="77777777" w:rsidR="00B86793" w:rsidRDefault="00B86793">
      <w:pPr>
        <w:rPr>
          <w:lang w:val="en-US"/>
        </w:rPr>
      </w:pPr>
    </w:p>
    <w:p w14:paraId="7BF3009D" w14:textId="161A14C6" w:rsidR="00B86793" w:rsidRDefault="00AD1F8F" w:rsidP="00B86793">
      <w:pPr>
        <w:jc w:val="center"/>
        <w:rPr>
          <w:lang w:val="en-US"/>
        </w:rPr>
      </w:pPr>
      <w:r w:rsidRPr="00B86793">
        <w:rPr>
          <w:lang w:val="en-US"/>
        </w:rPr>
        <w:t>Voter Turnout</w:t>
      </w:r>
    </w:p>
    <w:p w14:paraId="493F3AF2" w14:textId="4C8D8ACC" w:rsidR="00B86793" w:rsidRDefault="00AD1F8F" w:rsidP="00B86793">
      <w:pPr>
        <w:jc w:val="center"/>
        <w:rPr>
          <w:lang w:val="en-US"/>
        </w:rPr>
      </w:pPr>
      <w:r>
        <w:rPr>
          <w:lang w:val="en-US"/>
        </w:rPr>
        <w:t>Name</w:t>
      </w:r>
    </w:p>
    <w:p w14:paraId="5EEFE0C0" w14:textId="7027DE5B" w:rsidR="00B86793" w:rsidRDefault="00AD1F8F" w:rsidP="00B86793">
      <w:pPr>
        <w:jc w:val="center"/>
        <w:rPr>
          <w:lang w:val="en-US"/>
        </w:rPr>
      </w:pPr>
      <w:r>
        <w:rPr>
          <w:lang w:val="en-US"/>
        </w:rPr>
        <w:t>Institution</w:t>
      </w:r>
    </w:p>
    <w:p w14:paraId="448A38A0" w14:textId="05AB3DCD" w:rsidR="00B86793" w:rsidRDefault="00B86793" w:rsidP="00B86793">
      <w:pPr>
        <w:jc w:val="center"/>
        <w:rPr>
          <w:lang w:val="en-US"/>
        </w:rPr>
      </w:pPr>
    </w:p>
    <w:p w14:paraId="156E95A0" w14:textId="4E6EDEC9" w:rsidR="00B86793" w:rsidRDefault="00B86793" w:rsidP="00B86793">
      <w:pPr>
        <w:jc w:val="center"/>
        <w:rPr>
          <w:lang w:val="en-US"/>
        </w:rPr>
      </w:pPr>
    </w:p>
    <w:p w14:paraId="0E659FB0" w14:textId="6BABCE2B" w:rsidR="00B86793" w:rsidRDefault="00B86793" w:rsidP="00B86793">
      <w:pPr>
        <w:jc w:val="center"/>
        <w:rPr>
          <w:lang w:val="en-US"/>
        </w:rPr>
      </w:pPr>
    </w:p>
    <w:p w14:paraId="39114068" w14:textId="65E0A820" w:rsidR="00B86793" w:rsidRDefault="00B86793" w:rsidP="00B86793">
      <w:pPr>
        <w:jc w:val="center"/>
        <w:rPr>
          <w:lang w:val="en-US"/>
        </w:rPr>
      </w:pPr>
    </w:p>
    <w:p w14:paraId="769EC55D" w14:textId="440676A6" w:rsidR="00B86793" w:rsidRDefault="00B86793" w:rsidP="00B86793">
      <w:pPr>
        <w:jc w:val="center"/>
        <w:rPr>
          <w:lang w:val="en-US"/>
        </w:rPr>
      </w:pPr>
    </w:p>
    <w:p w14:paraId="47028D81" w14:textId="47FB677A" w:rsidR="00B86793" w:rsidRDefault="00B86793" w:rsidP="00B86793">
      <w:pPr>
        <w:jc w:val="center"/>
        <w:rPr>
          <w:lang w:val="en-US"/>
        </w:rPr>
      </w:pPr>
    </w:p>
    <w:p w14:paraId="12BD9674" w14:textId="0E419F89" w:rsidR="00B86793" w:rsidRDefault="00B86793" w:rsidP="00B86793">
      <w:pPr>
        <w:jc w:val="center"/>
        <w:rPr>
          <w:lang w:val="en-US"/>
        </w:rPr>
      </w:pPr>
    </w:p>
    <w:p w14:paraId="0691F183" w14:textId="27EADE8C" w:rsidR="00B86793" w:rsidRDefault="00B86793" w:rsidP="00B86793">
      <w:pPr>
        <w:jc w:val="center"/>
        <w:rPr>
          <w:lang w:val="en-US"/>
        </w:rPr>
      </w:pPr>
    </w:p>
    <w:p w14:paraId="78685DEC" w14:textId="56E8285C" w:rsidR="00B86793" w:rsidRDefault="00B86793" w:rsidP="00B86793">
      <w:pPr>
        <w:jc w:val="center"/>
        <w:rPr>
          <w:lang w:val="en-US"/>
        </w:rPr>
      </w:pPr>
    </w:p>
    <w:p w14:paraId="2361348E" w14:textId="6329EAF9" w:rsidR="00B86793" w:rsidRDefault="00B86793" w:rsidP="00B86793">
      <w:pPr>
        <w:jc w:val="center"/>
        <w:rPr>
          <w:lang w:val="en-US"/>
        </w:rPr>
      </w:pPr>
    </w:p>
    <w:p w14:paraId="5A2845EC" w14:textId="560F450D" w:rsidR="00B86793" w:rsidRDefault="00B86793" w:rsidP="00B86793">
      <w:pPr>
        <w:jc w:val="center"/>
        <w:rPr>
          <w:lang w:val="en-US"/>
        </w:rPr>
      </w:pPr>
    </w:p>
    <w:p w14:paraId="22D8E728" w14:textId="77777777" w:rsidR="00B86793" w:rsidRDefault="00B86793" w:rsidP="00B86793">
      <w:pPr>
        <w:jc w:val="center"/>
        <w:rPr>
          <w:lang w:val="en-US"/>
        </w:rPr>
      </w:pPr>
    </w:p>
    <w:p w14:paraId="1D4F73FA" w14:textId="77777777" w:rsidR="00B86793" w:rsidRDefault="00B86793">
      <w:pPr>
        <w:rPr>
          <w:lang w:val="en-US"/>
        </w:rPr>
      </w:pPr>
    </w:p>
    <w:p w14:paraId="35F9B899" w14:textId="346B8EBB" w:rsidR="00ED3686" w:rsidRDefault="00AD1F8F" w:rsidP="00B86793">
      <w:pPr>
        <w:spacing w:line="480" w:lineRule="auto"/>
        <w:ind w:firstLine="720"/>
        <w:jc w:val="both"/>
        <w:rPr>
          <w:lang w:val="en-US"/>
        </w:rPr>
      </w:pPr>
      <w:r>
        <w:rPr>
          <w:lang w:val="en-US"/>
        </w:rPr>
        <w:lastRenderedPageBreak/>
        <w:t xml:space="preserve">Voter turnout has been a significant factor in elections considering that the process despite being important, it has remained voluntary where only those willing to participate in the democratic process participate. In the November 6 elections, it is estimated that approximately 49.2% of eligible Americans cast their votes which are considered as a record turnout in a midterm election since the 48.7% recorded in 1966. Thus, this paper provides a detailed understanding on the voter turnout in </w:t>
      </w:r>
      <w:r w:rsidRPr="00ED3686">
        <w:rPr>
          <w:lang w:val="en-US"/>
        </w:rPr>
        <w:t>November 2018 General Election in Harris County</w:t>
      </w:r>
      <w:r>
        <w:rPr>
          <w:lang w:val="en-US"/>
        </w:rPr>
        <w:t xml:space="preserve"> with a critical focus on the changes that need to be considered in creating a better setting where it would be possible to ensure that voter turnout rate is adequately understood. There are fundamental changes that need to be considered in providing that there is a higher voter turnout. </w:t>
      </w:r>
    </w:p>
    <w:p w14:paraId="1D644901" w14:textId="38D5DA91" w:rsidR="0001161F" w:rsidRDefault="00AD1F8F" w:rsidP="00B86793">
      <w:pPr>
        <w:spacing w:line="480" w:lineRule="auto"/>
        <w:ind w:firstLine="720"/>
        <w:jc w:val="both"/>
        <w:rPr>
          <w:lang w:val="en-US"/>
        </w:rPr>
      </w:pPr>
      <w:r>
        <w:rPr>
          <w:lang w:val="en-US"/>
        </w:rPr>
        <w:t>The last midterm elections have seen a voter turnout of more than 1 million in Harris County in a non-presidential election. There is always a low turnout in a nonpresidential election. However, in the recently concluded midterm elections, a total of 1,209,358 votes were cast by the end of the day. The high turnout is based strategic understanding on the need to participate in the democratic process. The vital knowledge of these concepts provides a greater emphasis on the high level of awareness.</w:t>
      </w:r>
    </w:p>
    <w:p w14:paraId="7F2EBEA5" w14:textId="68555F0A" w:rsidR="0001161F" w:rsidRDefault="00AD1F8F" w:rsidP="00B86793">
      <w:pPr>
        <w:spacing w:line="480" w:lineRule="auto"/>
        <w:ind w:firstLine="720"/>
        <w:jc w:val="both"/>
        <w:rPr>
          <w:lang w:val="en-US"/>
        </w:rPr>
      </w:pPr>
      <w:r w:rsidRPr="0001161F">
        <w:rPr>
          <w:lang w:val="en-US"/>
        </w:rPr>
        <w:t xml:space="preserve">It is stipulated in the constitution that every individual has a right to his or her opinion, but in cases where there is an issue involving many individuals, the absolute method that is usually employed is voting. </w:t>
      </w:r>
      <w:r w:rsidR="007C2F35" w:rsidRPr="0001161F">
        <w:rPr>
          <w:lang w:val="en-US"/>
        </w:rPr>
        <w:t>However,</w:t>
      </w:r>
      <w:r w:rsidRPr="0001161F">
        <w:rPr>
          <w:lang w:val="en-US"/>
        </w:rPr>
        <w:t xml:space="preserve"> in voting, it does not mean that the grievances or suggestions made by everyone have been mate, but they are suppressed to a point where there is no attempt to put into consideration some of these suggestions. </w:t>
      </w:r>
    </w:p>
    <w:p w14:paraId="1CBE1EA3" w14:textId="190D7D0B" w:rsidR="00FA755F" w:rsidRDefault="00AD1F8F" w:rsidP="00B86793">
      <w:pPr>
        <w:spacing w:line="480" w:lineRule="auto"/>
        <w:ind w:firstLine="720"/>
        <w:jc w:val="both"/>
        <w:rPr>
          <w:lang w:val="en-US"/>
        </w:rPr>
      </w:pPr>
      <w:r>
        <w:rPr>
          <w:lang w:val="en-US"/>
        </w:rPr>
        <w:t xml:space="preserve">The senate race between Ted Cruz who was a Republican </w:t>
      </w:r>
      <w:r w:rsidR="007C2F35">
        <w:rPr>
          <w:lang w:val="en-US"/>
        </w:rPr>
        <w:t>candidate</w:t>
      </w:r>
      <w:r>
        <w:rPr>
          <w:lang w:val="en-US"/>
        </w:rPr>
        <w:t xml:space="preserve"> and Beto O'Rourke who was a Democratic candidate was very intense although in overall Ted Cruz emerged the winner. Beto won the Senate race votes in Harris county although the numbers were relatively </w:t>
      </w:r>
      <w:r>
        <w:rPr>
          <w:lang w:val="en-US"/>
        </w:rPr>
        <w:lastRenderedPageBreak/>
        <w:t>unable to capitalize on the win within the county.</w:t>
      </w:r>
      <w:r w:rsidR="007C2F35">
        <w:rPr>
          <w:lang w:val="en-US"/>
        </w:rPr>
        <w:t xml:space="preserve"> Ted Cruz garnered a total of 4,260,553 which represented a 50.9%  while O'Rourke collected 4,045,632 representing 48.3% of the total votes. The results in Harris County showed that O'Rourke won with 700,200 votes which represented 58.0% of the votes. Cruz garnered  498,902 representing 41.3% of the total votes (</w:t>
      </w:r>
      <w:r w:rsidR="007C2F35" w:rsidRPr="007C2F35">
        <w:rPr>
          <w:i/>
        </w:rPr>
        <w:t>Texas | Full Senate results. (n.d</w:t>
      </w:r>
      <w:r w:rsidR="007C2F35" w:rsidRPr="007C2F35">
        <w:t>.).</w:t>
      </w:r>
    </w:p>
    <w:p w14:paraId="6D8A5DDF" w14:textId="7316011B" w:rsidR="007C2F35" w:rsidRDefault="00AD1F8F" w:rsidP="00B86793">
      <w:pPr>
        <w:spacing w:line="480" w:lineRule="auto"/>
        <w:ind w:firstLine="720"/>
        <w:jc w:val="both"/>
        <w:rPr>
          <w:lang w:val="en-US"/>
        </w:rPr>
      </w:pPr>
      <w:r w:rsidRPr="007C2F35">
        <w:rPr>
          <w:lang w:val="en-US"/>
        </w:rPr>
        <w:t>Voting is something that should be done out of free will and in a situation where he or she sees fit to do so. It makes no sense in forcing a citizen to vote when he or she feels that the candidates do not have any concrete agenda that is likely to foster their development agenda or if they feel that they would not be well represented</w:t>
      </w:r>
      <w:r>
        <w:rPr>
          <w:lang w:val="en-US"/>
        </w:rPr>
        <w:t xml:space="preserve">. </w:t>
      </w:r>
      <w:r w:rsidRPr="007C2F35">
        <w:rPr>
          <w:lang w:val="en-US"/>
        </w:rPr>
        <w:t>Even though participation in civic events is one of the obligations of being a citizen, the reason for voting to an individual should be apparent and well-focused. The author stresses the need for everyone to have the right reasons to vote. Mandatory voting would only result in a backlash with citizens rather than improving public participation in political events</w:t>
      </w:r>
      <w:r>
        <w:rPr>
          <w:lang w:val="en-US"/>
        </w:rPr>
        <w:t xml:space="preserve"> (</w:t>
      </w:r>
      <w:r w:rsidRPr="007C2F35">
        <w:t>Green</w:t>
      </w:r>
      <w:r>
        <w:rPr>
          <w:lang w:val="en-US"/>
        </w:rPr>
        <w:t xml:space="preserve"> </w:t>
      </w:r>
      <w:r w:rsidRPr="007C2F35">
        <w:t>&amp; Gerber,</w:t>
      </w:r>
      <w:r>
        <w:rPr>
          <w:lang w:val="en-US"/>
        </w:rPr>
        <w:t xml:space="preserve"> </w:t>
      </w:r>
      <w:r w:rsidRPr="007C2F35">
        <w:t>2015). </w:t>
      </w:r>
    </w:p>
    <w:p w14:paraId="23591457" w14:textId="7F2D6A13" w:rsidR="007C2F35" w:rsidRDefault="00AD1F8F" w:rsidP="00B86793">
      <w:pPr>
        <w:spacing w:line="480" w:lineRule="auto"/>
        <w:ind w:firstLine="720"/>
        <w:jc w:val="both"/>
        <w:rPr>
          <w:lang w:val="en-US"/>
        </w:rPr>
      </w:pPr>
      <w:r w:rsidRPr="007C2F35">
        <w:rPr>
          <w:lang w:val="en-US"/>
        </w:rPr>
        <w:t xml:space="preserve"> </w:t>
      </w:r>
      <w:r>
        <w:rPr>
          <w:lang w:val="en-US"/>
        </w:rPr>
        <w:t>M</w:t>
      </w:r>
      <w:r w:rsidRPr="007C2F35">
        <w:rPr>
          <w:lang w:val="en-US"/>
        </w:rPr>
        <w:t xml:space="preserve">any people </w:t>
      </w:r>
      <w:r w:rsidRPr="00FB41A6">
        <w:rPr>
          <w:noProof/>
          <w:lang w:val="en-US"/>
        </w:rPr>
        <w:t>are disillusioned</w:t>
      </w:r>
      <w:r w:rsidRPr="007C2F35">
        <w:rPr>
          <w:lang w:val="en-US"/>
        </w:rPr>
        <w:t xml:space="preserve"> with how the political systems </w:t>
      </w:r>
      <w:r w:rsidRPr="00FB41A6">
        <w:rPr>
          <w:noProof/>
          <w:lang w:val="en-US"/>
        </w:rPr>
        <w:t>are currently realigned</w:t>
      </w:r>
      <w:r w:rsidRPr="007C2F35">
        <w:rPr>
          <w:lang w:val="en-US"/>
        </w:rPr>
        <w:t xml:space="preserve">. Many citizens feel that the election system is not streamlined and casting their votes will not have the desired impact. </w:t>
      </w:r>
      <w:r w:rsidRPr="00FB41A6">
        <w:rPr>
          <w:noProof/>
          <w:lang w:val="en-US"/>
        </w:rPr>
        <w:t>This</w:t>
      </w:r>
      <w:r w:rsidRPr="007C2F35">
        <w:rPr>
          <w:lang w:val="en-US"/>
        </w:rPr>
        <w:t xml:space="preserve"> is some of the factors that should be put into consideration first before embarking on a general understanding of the main issues on making voting mandatory. Many individuals who are promoting this idea </w:t>
      </w:r>
      <w:r w:rsidRPr="00FB41A6">
        <w:rPr>
          <w:noProof/>
          <w:lang w:val="en-US"/>
        </w:rPr>
        <w:t>are guided</w:t>
      </w:r>
      <w:r w:rsidRPr="007C2F35">
        <w:rPr>
          <w:lang w:val="en-US"/>
        </w:rPr>
        <w:t xml:space="preserve"> by the wrong reasons and are not entirely aware on how many citizens within the United States </w:t>
      </w:r>
      <w:r w:rsidRPr="00FB41A6">
        <w:rPr>
          <w:noProof/>
          <w:lang w:val="en-US"/>
        </w:rPr>
        <w:t>are disillusioned</w:t>
      </w:r>
      <w:r w:rsidRPr="007C2F35">
        <w:rPr>
          <w:lang w:val="en-US"/>
        </w:rPr>
        <w:t xml:space="preserve"> with the current composition of the voting system and how the whole process </w:t>
      </w:r>
      <w:r w:rsidRPr="00FB41A6">
        <w:rPr>
          <w:noProof/>
          <w:lang w:val="en-US"/>
        </w:rPr>
        <w:t>is undertaken</w:t>
      </w:r>
      <w:r w:rsidRPr="007C2F35">
        <w:rPr>
          <w:lang w:val="en-US"/>
        </w:rPr>
        <w:t xml:space="preserve"> within the United States</w:t>
      </w:r>
      <w:r w:rsidR="00B86793">
        <w:rPr>
          <w:lang w:val="en-US"/>
        </w:rPr>
        <w:t>.</w:t>
      </w:r>
    </w:p>
    <w:p w14:paraId="0C4B5FD4" w14:textId="42A8047C" w:rsidR="00B86793" w:rsidRDefault="00B86793" w:rsidP="00B86793">
      <w:pPr>
        <w:spacing w:line="480" w:lineRule="auto"/>
        <w:ind w:firstLine="720"/>
        <w:jc w:val="both"/>
        <w:rPr>
          <w:lang w:val="en-US"/>
        </w:rPr>
      </w:pPr>
    </w:p>
    <w:p w14:paraId="42C0D2ED" w14:textId="7A68ABAE" w:rsidR="00B86793" w:rsidRDefault="00B86793" w:rsidP="00B86793">
      <w:pPr>
        <w:spacing w:line="480" w:lineRule="auto"/>
        <w:ind w:firstLine="720"/>
        <w:jc w:val="both"/>
        <w:rPr>
          <w:lang w:val="en-US"/>
        </w:rPr>
      </w:pPr>
    </w:p>
    <w:p w14:paraId="1C8F2D65" w14:textId="3BCD46D8" w:rsidR="00B86793" w:rsidRDefault="00B86793" w:rsidP="00B86793">
      <w:pPr>
        <w:spacing w:line="480" w:lineRule="auto"/>
        <w:ind w:firstLine="720"/>
        <w:jc w:val="both"/>
        <w:rPr>
          <w:lang w:val="en-US"/>
        </w:rPr>
      </w:pPr>
    </w:p>
    <w:p w14:paraId="7906D247" w14:textId="6CC10A15" w:rsidR="0001161F" w:rsidRDefault="00AD1F8F" w:rsidP="00B86793">
      <w:pPr>
        <w:jc w:val="center"/>
        <w:rPr>
          <w:lang w:val="en-US"/>
        </w:rPr>
      </w:pPr>
      <w:r>
        <w:rPr>
          <w:lang w:val="en-US"/>
        </w:rPr>
        <w:lastRenderedPageBreak/>
        <w:t>References</w:t>
      </w:r>
    </w:p>
    <w:p w14:paraId="3CBECC54" w14:textId="77777777" w:rsidR="00B86793" w:rsidRDefault="00AD1F8F" w:rsidP="00B86793">
      <w:pPr>
        <w:spacing w:line="480" w:lineRule="auto"/>
        <w:ind w:left="720" w:hanging="720"/>
      </w:pPr>
      <w:r w:rsidRPr="007C2F35">
        <w:t>(n.d.). Retrieved from https://www.harrisvotes.com/PollLocations</w:t>
      </w:r>
    </w:p>
    <w:p w14:paraId="7EB18B01" w14:textId="77777777" w:rsidR="00B86793" w:rsidRDefault="00AD1F8F" w:rsidP="00B86793">
      <w:pPr>
        <w:spacing w:line="480" w:lineRule="auto"/>
        <w:ind w:left="720" w:hanging="720"/>
      </w:pPr>
      <w:r w:rsidRPr="007C2F35">
        <w:t>Green, D. P., &amp; Gerber, A. S. (2015). </w:t>
      </w:r>
      <w:r w:rsidRPr="007C2F35">
        <w:rPr>
          <w:i/>
          <w:iCs/>
        </w:rPr>
        <w:t>Get out the vote: How to increase voter turnout</w:t>
      </w:r>
      <w:r w:rsidRPr="007C2F35">
        <w:t>. Brookings Institution Press.</w:t>
      </w:r>
    </w:p>
    <w:p w14:paraId="7C2E930E" w14:textId="77777777" w:rsidR="00B86793" w:rsidRDefault="00AD1F8F" w:rsidP="00B86793">
      <w:pPr>
        <w:spacing w:line="480" w:lineRule="auto"/>
        <w:ind w:left="720" w:hanging="720"/>
        <w:rPr>
          <w:lang w:val="en-US"/>
        </w:rPr>
      </w:pPr>
      <w:r w:rsidRPr="007C2F35">
        <w:t>Highton, B. (2017). Voter identification laws and turnout in the United States. </w:t>
      </w:r>
      <w:r w:rsidRPr="007C2F35">
        <w:rPr>
          <w:i/>
          <w:iCs/>
        </w:rPr>
        <w:t>Annual Review of Political Science</w:t>
      </w:r>
      <w:r w:rsidRPr="007C2F35">
        <w:t>, </w:t>
      </w:r>
      <w:r w:rsidRPr="007C2F35">
        <w:rPr>
          <w:i/>
          <w:iCs/>
        </w:rPr>
        <w:t>20</w:t>
      </w:r>
      <w:r w:rsidRPr="007C2F35">
        <w:t>, 149-167.</w:t>
      </w:r>
    </w:p>
    <w:p w14:paraId="21CC7D4B" w14:textId="77777777" w:rsidR="00B86793" w:rsidRDefault="00AD1F8F" w:rsidP="00B86793">
      <w:pPr>
        <w:spacing w:line="480" w:lineRule="auto"/>
        <w:ind w:left="720" w:hanging="720"/>
      </w:pPr>
      <w:r w:rsidRPr="007C2F35">
        <w:t>Texas | Full Senate results. (n.d.). Retrieved from https://edition.cnn.com/election/2018/results/texas</w:t>
      </w:r>
    </w:p>
    <w:p w14:paraId="473C5802" w14:textId="71091B0B" w:rsidR="00FA755F" w:rsidRDefault="00FA755F">
      <w:pPr>
        <w:rPr>
          <w:lang w:val="en-US"/>
        </w:rPr>
      </w:pPr>
    </w:p>
    <w:p w14:paraId="3222D5CA" w14:textId="77777777" w:rsidR="0001161F" w:rsidRPr="00ED3686" w:rsidRDefault="0001161F">
      <w:pPr>
        <w:rPr>
          <w:lang w:val="en-US"/>
        </w:rPr>
      </w:pPr>
    </w:p>
    <w:sectPr w:rsidR="0001161F" w:rsidRPr="00ED3686" w:rsidSect="007C2F3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0714B6" w14:textId="77777777" w:rsidR="00616C3D" w:rsidRDefault="00616C3D">
      <w:pPr>
        <w:spacing w:after="0" w:line="240" w:lineRule="auto"/>
      </w:pPr>
      <w:r>
        <w:separator/>
      </w:r>
    </w:p>
  </w:endnote>
  <w:endnote w:type="continuationSeparator" w:id="0">
    <w:p w14:paraId="2266C30A" w14:textId="77777777" w:rsidR="00616C3D" w:rsidRDefault="00616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B8614A" w14:textId="77777777" w:rsidR="00616C3D" w:rsidRDefault="00616C3D">
      <w:pPr>
        <w:spacing w:after="0" w:line="240" w:lineRule="auto"/>
      </w:pPr>
      <w:r>
        <w:separator/>
      </w:r>
    </w:p>
  </w:footnote>
  <w:footnote w:type="continuationSeparator" w:id="0">
    <w:p w14:paraId="6101C4BA" w14:textId="77777777" w:rsidR="00616C3D" w:rsidRDefault="00616C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858DF" w14:textId="3A949454" w:rsidR="00B86793" w:rsidRDefault="00AD1F8F">
    <w:pPr>
      <w:pStyle w:val="Header"/>
      <w:jc w:val="right"/>
    </w:pPr>
    <w:r w:rsidRPr="00B86793">
      <w:rPr>
        <w:lang w:val="en-US"/>
      </w:rPr>
      <w:t>VOTER TURNOUT</w:t>
    </w:r>
    <w:r w:rsidRPr="00B86793">
      <w:t xml:space="preserve"> </w:t>
    </w:r>
    <w:r>
      <w:rPr>
        <w:lang w:val="en-US"/>
      </w:rPr>
      <w:t xml:space="preserve">                                                                                                              </w:t>
    </w:r>
    <w:sdt>
      <w:sdtPr>
        <w:id w:val="-16734146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EF4B05D" w14:textId="77777777" w:rsidR="00B86793" w:rsidRDefault="00B867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79FB1" w14:textId="172D9403" w:rsidR="007C2F35" w:rsidRDefault="00AD1F8F">
    <w:pPr>
      <w:pStyle w:val="Header"/>
      <w:jc w:val="right"/>
    </w:pPr>
    <w:r>
      <w:rPr>
        <w:lang w:val="en-US"/>
      </w:rPr>
      <w:t xml:space="preserve">Running  head: VOTER TURNOUT                                                                                        </w:t>
    </w:r>
    <w:sdt>
      <w:sdtPr>
        <w:id w:val="-12622942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4B81869" w14:textId="77777777" w:rsidR="007C2F35" w:rsidRDefault="007C2F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LQwMzUytjQ2M7UwsTBR0lEKTi0uzszPAykwrAUABiOKPywAAAA="/>
  </w:docVars>
  <w:rsids>
    <w:rsidRoot w:val="00ED3686"/>
    <w:rsid w:val="0001161F"/>
    <w:rsid w:val="00191D5A"/>
    <w:rsid w:val="002228D2"/>
    <w:rsid w:val="00616C3D"/>
    <w:rsid w:val="007C2F35"/>
    <w:rsid w:val="00AD1F8F"/>
    <w:rsid w:val="00B86793"/>
    <w:rsid w:val="00D74CA1"/>
    <w:rsid w:val="00ED3686"/>
    <w:rsid w:val="00EE4B84"/>
    <w:rsid w:val="00FA755F"/>
    <w:rsid w:val="00FB41A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8AA91B-C779-4144-B6F9-8819FD306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2F35"/>
    <w:rPr>
      <w:color w:val="0563C1" w:themeColor="hyperlink"/>
      <w:u w:val="single"/>
    </w:rPr>
  </w:style>
  <w:style w:type="character" w:customStyle="1" w:styleId="UnresolvedMention1">
    <w:name w:val="Unresolved Mention1"/>
    <w:basedOn w:val="DefaultParagraphFont"/>
    <w:uiPriority w:val="99"/>
    <w:semiHidden/>
    <w:unhideWhenUsed/>
    <w:rsid w:val="007C2F35"/>
    <w:rPr>
      <w:color w:val="605E5C"/>
      <w:shd w:val="clear" w:color="auto" w:fill="E1DFDD"/>
    </w:rPr>
  </w:style>
  <w:style w:type="paragraph" w:styleId="Header">
    <w:name w:val="header"/>
    <w:basedOn w:val="Normal"/>
    <w:link w:val="HeaderChar"/>
    <w:uiPriority w:val="99"/>
    <w:unhideWhenUsed/>
    <w:rsid w:val="007C2F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2F35"/>
  </w:style>
  <w:style w:type="paragraph" w:styleId="Footer">
    <w:name w:val="footer"/>
    <w:basedOn w:val="Normal"/>
    <w:link w:val="FooterChar"/>
    <w:uiPriority w:val="99"/>
    <w:unhideWhenUsed/>
    <w:rsid w:val="007C2F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2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2018-12-21T11:27:00Z</dcterms:created>
  <dcterms:modified xsi:type="dcterms:W3CDTF">2018-12-21T11:27:00Z</dcterms:modified>
</cp:coreProperties>
</file>